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E" w:rsidRDefault="00341FCE" w:rsidP="00341FC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HIERARCHY UPDATE</w:t>
      </w:r>
    </w:p>
    <w:p w:rsidR="00341FCE" w:rsidRDefault="00341FCE" w:rsidP="00341FC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-AUTONOA:  APPRAISAL WEBSITE</w:t>
      </w:r>
    </w:p>
    <w:p w:rsidR="00341FCE" w:rsidRDefault="00341FCE" w:rsidP="00341FC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41FCE" w:rsidRPr="00A50286" w:rsidRDefault="00341FCE" w:rsidP="00341FC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341FCE">
        <w:rPr>
          <w:rFonts w:ascii="Comic Sans MS" w:hAnsi="Comic Sans MS"/>
          <w:b/>
          <w:sz w:val="24"/>
          <w:szCs w:val="24"/>
        </w:rPr>
        <w:t>**</w:t>
      </w:r>
      <w:r w:rsidRPr="00341FCE">
        <w:rPr>
          <w:rFonts w:ascii="Comic Sans MS" w:hAnsi="Comic Sans MS"/>
          <w:sz w:val="24"/>
          <w:szCs w:val="24"/>
        </w:rPr>
        <w:t xml:space="preserve">Manager’s now have the opportunity to update their organizational </w:t>
      </w:r>
      <w:r w:rsidRPr="00341FCE">
        <w:rPr>
          <w:rFonts w:ascii="Comic Sans MS" w:hAnsi="Comic Sans MS"/>
          <w:b/>
          <w:sz w:val="24"/>
          <w:szCs w:val="24"/>
          <w:u w:val="single"/>
        </w:rPr>
        <w:t>hierarchy</w:t>
      </w:r>
      <w:r w:rsidRPr="00341FCE">
        <w:rPr>
          <w:rFonts w:ascii="Comic Sans MS" w:hAnsi="Comic Sans MS"/>
          <w:sz w:val="24"/>
          <w:szCs w:val="24"/>
        </w:rPr>
        <w:t xml:space="preserve"> while entering employees</w:t>
      </w:r>
      <w:r w:rsidR="00A50286">
        <w:rPr>
          <w:rFonts w:ascii="Comic Sans MS" w:hAnsi="Comic Sans MS"/>
          <w:sz w:val="24"/>
          <w:szCs w:val="24"/>
        </w:rPr>
        <w:t>’</w:t>
      </w:r>
      <w:r w:rsidRPr="00341FCE">
        <w:rPr>
          <w:rFonts w:ascii="Comic Sans MS" w:hAnsi="Comic Sans MS"/>
          <w:sz w:val="24"/>
          <w:szCs w:val="24"/>
        </w:rPr>
        <w:t xml:space="preserve"> annual TAPES appraisal.</w:t>
      </w:r>
      <w:r w:rsidR="00A50286">
        <w:rPr>
          <w:rFonts w:ascii="Comic Sans MS" w:hAnsi="Comic Sans MS"/>
          <w:sz w:val="24"/>
          <w:szCs w:val="24"/>
        </w:rPr>
        <w:t xml:space="preserve"> </w:t>
      </w:r>
      <w:r w:rsidR="00A50286" w:rsidRPr="00A50286">
        <w:rPr>
          <w:rFonts w:ascii="Comic Sans MS" w:hAnsi="Comic Sans MS"/>
          <w:i/>
          <w:color w:val="808080" w:themeColor="background1" w:themeShade="80"/>
          <w:sz w:val="24"/>
          <w:szCs w:val="24"/>
        </w:rPr>
        <w:t>(This option will be available on other appraisal forms soon.)</w:t>
      </w:r>
    </w:p>
    <w:p w:rsidR="00341FCE" w:rsidRPr="00341FCE" w:rsidRDefault="00341FCE" w:rsidP="00341F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41FCE" w:rsidRPr="00341FCE" w:rsidRDefault="00341FCE" w:rsidP="00341FCE">
      <w:pPr>
        <w:spacing w:after="0" w:line="240" w:lineRule="auto"/>
        <w:rPr>
          <w:rFonts w:ascii="Comic Sans MS" w:hAnsi="Comic Sans MS"/>
          <w:b/>
          <w:color w:val="0070C0"/>
          <w:sz w:val="24"/>
          <w:szCs w:val="24"/>
        </w:rPr>
      </w:pPr>
      <w:r w:rsidRPr="00341FCE">
        <w:rPr>
          <w:rFonts w:ascii="Comic Sans MS" w:hAnsi="Comic Sans MS"/>
          <w:b/>
          <w:sz w:val="24"/>
          <w:szCs w:val="24"/>
        </w:rPr>
        <w:t>Click</w:t>
      </w:r>
      <w:r w:rsidRPr="00341FCE">
        <w:rPr>
          <w:rFonts w:ascii="Comic Sans MS" w:hAnsi="Comic Sans MS"/>
          <w:sz w:val="24"/>
          <w:szCs w:val="24"/>
        </w:rPr>
        <w:t xml:space="preserve">:  </w:t>
      </w:r>
      <w:r w:rsidRPr="00341FCE">
        <w:rPr>
          <w:rFonts w:ascii="Comic Sans MS" w:hAnsi="Comic Sans MS"/>
          <w:b/>
          <w:color w:val="0070C0"/>
          <w:sz w:val="24"/>
          <w:szCs w:val="24"/>
        </w:rPr>
        <w:t>Update Hierarchy Here</w:t>
      </w:r>
    </w:p>
    <w:p w:rsidR="00341FCE" w:rsidRPr="00341FCE" w:rsidRDefault="00341FCE" w:rsidP="00341F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C6E40" w:rsidRPr="00341FCE" w:rsidRDefault="00A50286" w:rsidP="00341FC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41FCE">
        <w:rPr>
          <w:rFonts w:ascii="Comic Sans MS" w:hAnsi="Comic Sans MS"/>
          <w:sz w:val="24"/>
          <w:szCs w:val="24"/>
        </w:rPr>
        <w:object w:dxaOrig="15948" w:dyaOrig="9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243pt" o:ole="">
            <v:imagedata r:id="rId5" o:title=""/>
          </v:shape>
          <o:OLEObject Type="Embed" ProgID="PBrush" ShapeID="_x0000_i1025" DrawAspect="Content" ObjectID="_1432453371" r:id="rId6"/>
        </w:object>
      </w:r>
    </w:p>
    <w:p w:rsidR="00341FCE" w:rsidRPr="00341FCE" w:rsidRDefault="00341FCE" w:rsidP="00341FC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41FCE" w:rsidRPr="00341FCE" w:rsidRDefault="00341FCE" w:rsidP="00341FC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1FCE">
        <w:rPr>
          <w:rFonts w:ascii="Comic Sans MS" w:hAnsi="Comic Sans MS"/>
          <w:sz w:val="24"/>
          <w:szCs w:val="24"/>
        </w:rPr>
        <w:t>-Select- the current Supervisor from the drop down list</w:t>
      </w:r>
    </w:p>
    <w:p w:rsidR="00341FCE" w:rsidRPr="00341FCE" w:rsidRDefault="00341FCE" w:rsidP="00341FC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41FCE">
        <w:rPr>
          <w:rFonts w:ascii="Comic Sans MS" w:hAnsi="Comic Sans MS"/>
          <w:b/>
          <w:sz w:val="24"/>
          <w:szCs w:val="24"/>
        </w:rPr>
        <w:t>Click:</w:t>
      </w:r>
      <w:r w:rsidRPr="00341FCE">
        <w:rPr>
          <w:rFonts w:ascii="Comic Sans MS" w:hAnsi="Comic Sans MS"/>
          <w:sz w:val="24"/>
          <w:szCs w:val="24"/>
        </w:rPr>
        <w:t xml:space="preserve">  Update Hierarchy</w:t>
      </w:r>
    </w:p>
    <w:p w:rsidR="00341FCE" w:rsidRPr="00341FCE" w:rsidRDefault="00341FCE" w:rsidP="00341FC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341FCE" w:rsidRDefault="00341FCE" w:rsidP="00341FC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41FCE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231130" cy="2811563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81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AA" w:rsidRPr="005B6EAA" w:rsidRDefault="005B6EAA" w:rsidP="00341FC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B6EAA">
        <w:rPr>
          <w:rFonts w:ascii="Comic Sans MS" w:hAnsi="Comic Sans MS"/>
          <w:b/>
          <w:sz w:val="24"/>
          <w:szCs w:val="24"/>
        </w:rPr>
        <w:t xml:space="preserve">AUTONOA:  </w:t>
      </w:r>
      <w:r w:rsidRPr="005B6EAA">
        <w:rPr>
          <w:rFonts w:ascii="Comic Sans MS" w:hAnsi="Comic Sans MS"/>
          <w:sz w:val="24"/>
          <w:szCs w:val="24"/>
        </w:rPr>
        <w:t>AutoNOA will update the hierarchy</w:t>
      </w:r>
      <w:r>
        <w:rPr>
          <w:rFonts w:ascii="Comic Sans MS" w:hAnsi="Comic Sans MS"/>
          <w:sz w:val="24"/>
          <w:szCs w:val="24"/>
        </w:rPr>
        <w:t>; the update will be visible in the CPOL/Portal within 24-48hours.  Hierarchy can also still be updated directly in CPOL/Portal.</w:t>
      </w:r>
    </w:p>
    <w:sectPr w:rsidR="005B6EAA" w:rsidRPr="005B6EAA" w:rsidSect="00341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E8C"/>
    <w:multiLevelType w:val="hybridMultilevel"/>
    <w:tmpl w:val="8D14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402DC8"/>
    <w:rsid w:val="00156C98"/>
    <w:rsid w:val="00341FCE"/>
    <w:rsid w:val="00402DC8"/>
    <w:rsid w:val="005B6EAA"/>
    <w:rsid w:val="005C6E40"/>
    <w:rsid w:val="007672BA"/>
    <w:rsid w:val="00A5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</Words>
  <Characters>466</Characters>
  <Application>Microsoft Office Word</Application>
  <DocSecurity>0</DocSecurity>
  <Lines>3</Lines>
  <Paragraphs>1</Paragraphs>
  <ScaleCrop>false</ScaleCrop>
  <Company>U.S. Army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Heidi.Barber</dc:creator>
  <cp:lastModifiedBy>Heidi.Barber</cp:lastModifiedBy>
  <cp:revision>4</cp:revision>
  <dcterms:created xsi:type="dcterms:W3CDTF">2013-06-11T14:39:00Z</dcterms:created>
  <dcterms:modified xsi:type="dcterms:W3CDTF">2013-06-11T15:56:00Z</dcterms:modified>
</cp:coreProperties>
</file>